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7D" w:rsidRDefault="009B69BE" w:rsidP="009B69BE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BE" w:rsidRDefault="009B69BE" w:rsidP="009B69B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Professor &amp;</w:t>
      </w:r>
      <w:proofErr w:type="gramEnd"/>
      <w:r>
        <w:rPr>
          <w:rFonts w:ascii="Arial" w:hAnsi="Arial" w:cs="Arial"/>
          <w:color w:val="373435"/>
        </w:rPr>
        <w:t xml:space="preserve"> Head</w:t>
      </w:r>
    </w:p>
    <w:p w:rsidR="009B69BE" w:rsidRDefault="009B69BE" w:rsidP="009B69BE">
      <w:pPr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E-mail: </w:t>
      </w:r>
      <w:hyperlink r:id="rId5" w:history="1">
        <w:r w:rsidRPr="00C024BD">
          <w:rPr>
            <w:rStyle w:val="Hyperlink"/>
            <w:rFonts w:ascii="Arial" w:hAnsi="Arial" w:cs="Arial"/>
          </w:rPr>
          <w:t>suryasingh.oubioc@gmail.com</w:t>
        </w:r>
      </w:hyperlink>
    </w:p>
    <w:p w:rsidR="009B69BE" w:rsidRDefault="009B69BE" w:rsidP="009B69BE">
      <w:pPr>
        <w:jc w:val="both"/>
      </w:pPr>
      <w:proofErr w:type="spellStart"/>
      <w:r w:rsidRPr="009B69BE">
        <w:t>Surya.S.Singh</w:t>
      </w:r>
      <w:proofErr w:type="spellEnd"/>
      <w:r w:rsidRPr="009B69BE">
        <w:t xml:space="preserve"> joined the department in 1988 as an Assistant Professor. Later he went on sabbatical during August 1992- March 1996 to carry out post-doctoral research in the area of signal transudation at New York State Institute for Basic Research, Staten Island, New York. He became professor in 2006, Head in 2007, Coordination DST-FIST and Dy. Coordinator UGC-SAP-DRS-II in 2008. His research interests are signal transudation and Hypoxia, </w:t>
      </w:r>
      <w:proofErr w:type="spellStart"/>
      <w:r w:rsidRPr="009B69BE">
        <w:t>Profilin</w:t>
      </w:r>
      <w:proofErr w:type="spellEnd"/>
      <w:r w:rsidRPr="009B69BE">
        <w:t xml:space="preserve">, an </w:t>
      </w:r>
      <w:proofErr w:type="spellStart"/>
      <w:r w:rsidRPr="009B69BE">
        <w:t>actin</w:t>
      </w:r>
      <w:proofErr w:type="spellEnd"/>
      <w:r w:rsidRPr="009B69BE">
        <w:t xml:space="preserve"> binding protein and its role in signal transudation, and its role as a </w:t>
      </w:r>
      <w:proofErr w:type="spellStart"/>
      <w:r w:rsidRPr="009B69BE">
        <w:t>tumour</w:t>
      </w:r>
      <w:proofErr w:type="spellEnd"/>
      <w:r w:rsidRPr="009B69BE">
        <w:t xml:space="preserve"> suppressor is investigated. Current research centered on various signaling mechanism linked with hypoxia-associated dementia and breast cancer metastasis. His major research contributions include identifying “</w:t>
      </w:r>
      <w:proofErr w:type="spellStart"/>
      <w:r w:rsidRPr="009B69BE">
        <w:t>phosphatidylethanolamine</w:t>
      </w:r>
      <w:proofErr w:type="spellEnd"/>
      <w:r w:rsidRPr="009B69BE">
        <w:t xml:space="preserve"> binding protein” in hypoxic rat brain cortex by proteomic approach. His research group is exploring bioinformatics tools to identify molecules that this protein, which could be </w:t>
      </w:r>
      <w:proofErr w:type="gramStart"/>
      <w:r w:rsidRPr="009B69BE">
        <w:t>ideal</w:t>
      </w:r>
      <w:proofErr w:type="gramEnd"/>
      <w:r w:rsidRPr="009B69BE">
        <w:t xml:space="preserve"> targets for cancer therapy. PEBP is also down in </w:t>
      </w:r>
      <w:proofErr w:type="spellStart"/>
      <w:r w:rsidRPr="009B69BE">
        <w:t>Alzheimer</w:t>
      </w:r>
      <w:proofErr w:type="gramStart"/>
      <w:r w:rsidRPr="009B69BE">
        <w:t>,s</w:t>
      </w:r>
      <w:proofErr w:type="spellEnd"/>
      <w:proofErr w:type="gramEnd"/>
      <w:r w:rsidRPr="009B69BE">
        <w:t xml:space="preserve"> disease and many cancers. A total of 14 students obtained Ph. D under his guidance and 4 are currently working for Ph. D. He is a coordinator for DBT ISLARE.</w:t>
      </w:r>
    </w:p>
    <w:sectPr w:rsidR="009B69BE" w:rsidSect="00250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9BE"/>
    <w:rsid w:val="00250E7D"/>
    <w:rsid w:val="009B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yasingh.oubioc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 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2017-08-04T00:26:00Z</dcterms:created>
  <dcterms:modified xsi:type="dcterms:W3CDTF">2017-08-04T00:27:00Z</dcterms:modified>
</cp:coreProperties>
</file>