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4A7" w:rsidRDefault="007807EC" w:rsidP="007807EC">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7807EC" w:rsidRDefault="007807EC" w:rsidP="007807EC">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K. BHASKAR </w:t>
      </w:r>
      <w:r>
        <w:rPr>
          <w:rFonts w:ascii="Arial" w:hAnsi="Arial" w:cs="Arial"/>
          <w:color w:val="373435"/>
        </w:rPr>
        <w:t>M.Sc., Ph.D.</w:t>
      </w:r>
    </w:p>
    <w:p w:rsidR="007807EC" w:rsidRDefault="007807EC" w:rsidP="007807EC">
      <w:pPr>
        <w:autoSpaceDE w:val="0"/>
        <w:autoSpaceDN w:val="0"/>
        <w:adjustRightInd w:val="0"/>
        <w:spacing w:after="0" w:line="240" w:lineRule="auto"/>
        <w:jc w:val="center"/>
        <w:rPr>
          <w:rFonts w:ascii="Arial" w:hAnsi="Arial" w:cs="Arial"/>
          <w:color w:val="373435"/>
        </w:rPr>
      </w:pPr>
      <w:r>
        <w:rPr>
          <w:rFonts w:ascii="Arial" w:hAnsi="Arial" w:cs="Arial"/>
          <w:color w:val="373435"/>
        </w:rPr>
        <w:t>Professor</w:t>
      </w:r>
    </w:p>
    <w:p w:rsidR="007807EC" w:rsidRDefault="007807EC" w:rsidP="007807EC">
      <w:pPr>
        <w:jc w:val="center"/>
        <w:rPr>
          <w:rFonts w:ascii="Arial" w:hAnsi="Arial" w:cs="Arial"/>
          <w:color w:val="373435"/>
        </w:rPr>
      </w:pPr>
      <w:proofErr w:type="gramStart"/>
      <w:r>
        <w:rPr>
          <w:rFonts w:ascii="Arial" w:hAnsi="Arial" w:cs="Arial"/>
          <w:color w:val="373435"/>
        </w:rPr>
        <w:t>email</w:t>
      </w:r>
      <w:proofErr w:type="gramEnd"/>
      <w:r>
        <w:rPr>
          <w:rFonts w:ascii="Arial" w:hAnsi="Arial" w:cs="Arial"/>
          <w:color w:val="373435"/>
        </w:rPr>
        <w:t xml:space="preserve"> Id: </w:t>
      </w:r>
      <w:hyperlink r:id="rId5" w:history="1">
        <w:r w:rsidRPr="005D78E5">
          <w:rPr>
            <w:rStyle w:val="Hyperlink"/>
            <w:rFonts w:ascii="Arial" w:hAnsi="Arial" w:cs="Arial"/>
          </w:rPr>
          <w:t>kuthatil8@ginail.com</w:t>
        </w:r>
      </w:hyperlink>
    </w:p>
    <w:p w:rsidR="007807EC" w:rsidRDefault="007807EC" w:rsidP="007807EC">
      <w:pPr>
        <w:spacing w:line="480" w:lineRule="auto"/>
        <w:jc w:val="both"/>
      </w:pPr>
      <w:r w:rsidRPr="007807EC">
        <w:t xml:space="preserve">Prof. </w:t>
      </w:r>
      <w:proofErr w:type="spellStart"/>
      <w:r w:rsidRPr="007807EC">
        <w:t>Bhaskar</w:t>
      </w:r>
      <w:proofErr w:type="spellEnd"/>
      <w:r w:rsidRPr="007807EC">
        <w:t xml:space="preserve"> obtained his M.Sc. (1988) and Ph.D. (1996) from </w:t>
      </w:r>
      <w:proofErr w:type="spellStart"/>
      <w:r w:rsidRPr="007807EC">
        <w:t>Kakatiya</w:t>
      </w:r>
      <w:proofErr w:type="spellEnd"/>
      <w:r w:rsidRPr="007807EC">
        <w:t xml:space="preserve"> University. He is a recipient of UGC-JRF </w:t>
      </w:r>
      <w:proofErr w:type="spellStart"/>
      <w:r w:rsidRPr="007807EC">
        <w:t>awardee</w:t>
      </w:r>
      <w:proofErr w:type="spellEnd"/>
      <w:r w:rsidRPr="007807EC">
        <w:t xml:space="preserve"> from UGC-New Delhi, India. He joined as faculty in Department of Chemistry, </w:t>
      </w:r>
      <w:proofErr w:type="spellStart"/>
      <w:r w:rsidRPr="007807EC">
        <w:t>Osmania</w:t>
      </w:r>
      <w:proofErr w:type="spellEnd"/>
      <w:r w:rsidRPr="007807EC">
        <w:t xml:space="preserve"> University in the year 1997 and posted at O.U. P.G. College </w:t>
      </w:r>
      <w:proofErr w:type="spellStart"/>
      <w:r w:rsidRPr="007807EC">
        <w:t>Bhiknur</w:t>
      </w:r>
      <w:proofErr w:type="spellEnd"/>
      <w:r w:rsidRPr="007807EC">
        <w:t xml:space="preserve"> and rendered his services up to the year 2010. There he discharged his duties as Principal of O.U. P.G. College </w:t>
      </w:r>
      <w:proofErr w:type="spellStart"/>
      <w:r w:rsidRPr="007807EC">
        <w:t>Bhiknur</w:t>
      </w:r>
      <w:proofErr w:type="spellEnd"/>
      <w:r w:rsidRPr="007807EC">
        <w:t xml:space="preserve"> for a period of 6 years. Later he had been posted to P.G. College, </w:t>
      </w:r>
      <w:proofErr w:type="spellStart"/>
      <w:r w:rsidRPr="007807EC">
        <w:t>Secundered</w:t>
      </w:r>
      <w:proofErr w:type="spellEnd"/>
      <w:r w:rsidRPr="007807EC">
        <w:t xml:space="preserve">, </w:t>
      </w:r>
      <w:proofErr w:type="spellStart"/>
      <w:proofErr w:type="gramStart"/>
      <w:r w:rsidRPr="007807EC">
        <w:t>Nizam</w:t>
      </w:r>
      <w:proofErr w:type="spellEnd"/>
      <w:proofErr w:type="gramEnd"/>
      <w:r w:rsidRPr="007807EC">
        <w:t xml:space="preserve"> College and subsequently transferred to University College of Science, </w:t>
      </w:r>
      <w:proofErr w:type="spellStart"/>
      <w:r w:rsidRPr="007807EC">
        <w:t>Osmania</w:t>
      </w:r>
      <w:proofErr w:type="spellEnd"/>
      <w:r w:rsidRPr="007807EC">
        <w:t xml:space="preserve"> University. He is having 20 years of teaching experience and 26 years of research experience. His specialization being Inorganic Chemistry, main area of research interest includes synthesis, characterization of metal complexes their antimicrobial, antifungal studies of the compounds and environmental degradation. He has published 16 research </w:t>
      </w:r>
      <w:proofErr w:type="gramStart"/>
      <w:r w:rsidRPr="007807EC">
        <w:t>publications,</w:t>
      </w:r>
      <w:proofErr w:type="gramEnd"/>
      <w:r w:rsidRPr="007807EC">
        <w:t xml:space="preserve"> so far he had been supervising 10 students for their </w:t>
      </w:r>
      <w:proofErr w:type="spellStart"/>
      <w:r w:rsidRPr="007807EC">
        <w:t>dectoral</w:t>
      </w:r>
      <w:proofErr w:type="spellEnd"/>
      <w:r w:rsidRPr="007807EC">
        <w:t xml:space="preserve"> degree and supervised numerous P.G. students for their dissertation work. He has been publishing his research papers in international and national peer viewed journals. He carried successfully a research project towards the “environmental aspects of polluted lakes and their remedial measures” funded by UGC-New Delhi. He is a life member of Indian Science Congress Association. In addition to his academic and research work, he is also involved in administrative duties like Principal O.U. P.G. College </w:t>
      </w:r>
      <w:proofErr w:type="spellStart"/>
      <w:r w:rsidRPr="007807EC">
        <w:t>Bhiknur</w:t>
      </w:r>
      <w:proofErr w:type="spellEnd"/>
      <w:r w:rsidRPr="007807EC">
        <w:t xml:space="preserve">, in charge Head of </w:t>
      </w:r>
      <w:r w:rsidRPr="007807EC">
        <w:lastRenderedPageBreak/>
        <w:t xml:space="preserve">department of Chemistry </w:t>
      </w:r>
      <w:proofErr w:type="spellStart"/>
      <w:r w:rsidRPr="007807EC">
        <w:t>Nizam</w:t>
      </w:r>
      <w:proofErr w:type="spellEnd"/>
      <w:r w:rsidRPr="007807EC">
        <w:t xml:space="preserve"> College, member of selection committee in Indian Institute of Chemical Technology, besides numerous other activities related to administration and confidential work. At present he is actively associated with teaching and guiding students for their Ph.D.</w:t>
      </w:r>
    </w:p>
    <w:sectPr w:rsidR="007807EC" w:rsidSect="004204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807EC"/>
    <w:rsid w:val="004204A7"/>
    <w:rsid w:val="00780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4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7EC"/>
    <w:rPr>
      <w:rFonts w:ascii="Tahoma" w:hAnsi="Tahoma" w:cs="Tahoma"/>
      <w:sz w:val="16"/>
      <w:szCs w:val="16"/>
    </w:rPr>
  </w:style>
  <w:style w:type="character" w:styleId="Hyperlink">
    <w:name w:val="Hyperlink"/>
    <w:basedOn w:val="DefaultParagraphFont"/>
    <w:uiPriority w:val="99"/>
    <w:unhideWhenUsed/>
    <w:rsid w:val="007807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uthatil8@gin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1622</Characters>
  <Application>Microsoft Office Word</Application>
  <DocSecurity>0</DocSecurity>
  <Lines>13</Lines>
  <Paragraphs>3</Paragraphs>
  <ScaleCrop>false</ScaleCrop>
  <Company>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2017-08-05T00:41:00Z</dcterms:created>
  <dcterms:modified xsi:type="dcterms:W3CDTF">2017-08-05T00:43:00Z</dcterms:modified>
</cp:coreProperties>
</file>