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64" w:rsidRDefault="00D100BA" w:rsidP="00D100BA">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D100BA" w:rsidRPr="00D100BA" w:rsidRDefault="00D100BA" w:rsidP="00D100BA">
      <w:pPr>
        <w:spacing w:after="0"/>
        <w:jc w:val="center"/>
        <w:rPr>
          <w:b/>
        </w:rPr>
      </w:pPr>
      <w:r w:rsidRPr="00D100BA">
        <w:rPr>
          <w:b/>
        </w:rPr>
        <w:t xml:space="preserve">Dr. CH. </w:t>
      </w:r>
      <w:proofErr w:type="spellStart"/>
      <w:r w:rsidRPr="00D100BA">
        <w:rPr>
          <w:b/>
        </w:rPr>
        <w:t>Venkata</w:t>
      </w:r>
      <w:proofErr w:type="spellEnd"/>
      <w:r w:rsidRPr="00D100BA">
        <w:rPr>
          <w:b/>
        </w:rPr>
        <w:t xml:space="preserve"> </w:t>
      </w:r>
      <w:proofErr w:type="spellStart"/>
      <w:r w:rsidRPr="00D100BA">
        <w:rPr>
          <w:b/>
        </w:rPr>
        <w:t>Ramana</w:t>
      </w:r>
      <w:proofErr w:type="spellEnd"/>
      <w:r w:rsidRPr="00D100BA">
        <w:rPr>
          <w:b/>
        </w:rPr>
        <w:t xml:space="preserve"> Devi,</w:t>
      </w:r>
    </w:p>
    <w:p w:rsidR="00D100BA" w:rsidRPr="00D100BA" w:rsidRDefault="00D100BA" w:rsidP="00D100BA">
      <w:pPr>
        <w:spacing w:after="0"/>
        <w:jc w:val="center"/>
        <w:rPr>
          <w:b/>
        </w:rPr>
      </w:pPr>
      <w:r w:rsidRPr="00D100BA">
        <w:rPr>
          <w:b/>
        </w:rPr>
        <w:t>M. Sc., Ph. D, PGDIPR, FCMC</w:t>
      </w:r>
    </w:p>
    <w:p w:rsidR="00D100BA" w:rsidRPr="00D100BA" w:rsidRDefault="00D100BA" w:rsidP="00D100BA">
      <w:pPr>
        <w:spacing w:after="0"/>
        <w:jc w:val="center"/>
        <w:rPr>
          <w:b/>
        </w:rPr>
      </w:pPr>
      <w:proofErr w:type="gramStart"/>
      <w:r w:rsidRPr="00D100BA">
        <w:rPr>
          <w:b/>
        </w:rPr>
        <w:t>Professor &amp;</w:t>
      </w:r>
      <w:proofErr w:type="gramEnd"/>
      <w:r w:rsidRPr="00D100BA">
        <w:rPr>
          <w:b/>
        </w:rPr>
        <w:t xml:space="preserve"> BOS Nutrition</w:t>
      </w:r>
    </w:p>
    <w:p w:rsidR="00D100BA" w:rsidRDefault="00D100BA" w:rsidP="00D100BA">
      <w:pPr>
        <w:spacing w:after="0"/>
        <w:jc w:val="center"/>
      </w:pPr>
      <w:proofErr w:type="gramStart"/>
      <w:r w:rsidRPr="00D100BA">
        <w:t>e-mail</w:t>
      </w:r>
      <w:proofErr w:type="gramEnd"/>
      <w:r w:rsidRPr="00D100BA">
        <w:t xml:space="preserve">: </w:t>
      </w:r>
      <w:hyperlink r:id="rId5" w:history="1">
        <w:r w:rsidRPr="00A177E6">
          <w:rPr>
            <w:rStyle w:val="Hyperlink"/>
          </w:rPr>
          <w:t>vchinnapaka@yahoo.com</w:t>
        </w:r>
      </w:hyperlink>
    </w:p>
    <w:p w:rsidR="00D100BA" w:rsidRDefault="00D100BA" w:rsidP="00D100BA">
      <w:pPr>
        <w:jc w:val="both"/>
      </w:pPr>
      <w:r w:rsidRPr="00D100BA">
        <w:t xml:space="preserve"> In 1988 she joined as Assistant Professor, She was promoted to Professor in 1999 and served as Head, Department of Biochemistry, Coordinator DST-FIST (2005- 07). She also served as Director for Reservation cell, OU 2000-2004. She did her postdoctoral training at University of Pennsylvania, USA in 1993. She was selected as Member of Rotary International as Educationist from India to visit Mexico on exchange program. She has published about 36 research papers, visited many countries USA, UK, Germany, Mexico &amp; Singapore. FACULTY ACADEMIC PROGRAMMES OFFERED M. Sc. Biochemistry 2 Years 18 Seats Ph. D. Biochemistry 3 Years Her Major Research is the field of Regulation of Calcium, </w:t>
      </w:r>
      <w:proofErr w:type="spellStart"/>
      <w:r w:rsidRPr="00D100BA">
        <w:t>Calpain</w:t>
      </w:r>
      <w:proofErr w:type="spellEnd"/>
      <w:r w:rsidRPr="00D100BA">
        <w:t xml:space="preserve">, trigging agents in various pathological conditions in hereditary </w:t>
      </w:r>
      <w:proofErr w:type="spellStart"/>
      <w:r w:rsidRPr="00D100BA">
        <w:t>anemias</w:t>
      </w:r>
      <w:proofErr w:type="spellEnd"/>
      <w:r w:rsidRPr="00D100BA">
        <w:t xml:space="preserve"> and molecular diagnosis. In addition, her contributions to the field of genetic toxicology, diabetes, leukemia's and nutrition, forms her other areas of research. She is a member of various </w:t>
      </w:r>
      <w:proofErr w:type="gramStart"/>
      <w:r w:rsidRPr="00D100BA">
        <w:t>selection</w:t>
      </w:r>
      <w:proofErr w:type="gramEnd"/>
      <w:r w:rsidRPr="00D100BA">
        <w:t xml:space="preserve">, governing body, Technology, under "Promotion of University Research a Scientific Excellence (PURSE) </w:t>
      </w:r>
      <w:proofErr w:type="spellStart"/>
      <w:r w:rsidRPr="00D100BA">
        <w:t>Programme</w:t>
      </w:r>
      <w:proofErr w:type="spellEnd"/>
      <w:r w:rsidRPr="00D100BA">
        <w:t xml:space="preserve"> and UGC sponsored, Centre with Potential for Excellence in Particular Area (CPEPA).</w:t>
      </w:r>
    </w:p>
    <w:sectPr w:rsidR="00D100BA" w:rsidSect="00397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0BA"/>
    <w:rsid w:val="00397E64"/>
    <w:rsid w:val="00D10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BA"/>
    <w:rPr>
      <w:rFonts w:ascii="Tahoma" w:hAnsi="Tahoma" w:cs="Tahoma"/>
      <w:sz w:val="16"/>
      <w:szCs w:val="16"/>
    </w:rPr>
  </w:style>
  <w:style w:type="character" w:styleId="Hyperlink">
    <w:name w:val="Hyperlink"/>
    <w:basedOn w:val="DefaultParagraphFont"/>
    <w:uiPriority w:val="99"/>
    <w:unhideWhenUsed/>
    <w:rsid w:val="00D1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chinnapaka@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Company>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2017-08-04T00:22:00Z</dcterms:created>
  <dcterms:modified xsi:type="dcterms:W3CDTF">2017-08-04T00:25:00Z</dcterms:modified>
</cp:coreProperties>
</file>