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2D" w:rsidRDefault="00EB4905" w:rsidP="00EB4905">
      <w:pPr>
        <w:jc w:val="center"/>
      </w:pPr>
      <w:r>
        <w:rPr>
          <w:noProof/>
        </w:rPr>
        <w:drawing>
          <wp:inline distT="0" distB="0" distL="0" distR="0">
            <wp:extent cx="2238375" cy="2466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905" w:rsidRDefault="00EB4905" w:rsidP="00EB490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Arial" w:hAnsi="Arial" w:cs="Arial"/>
          <w:color w:val="373435"/>
        </w:rPr>
      </w:pPr>
      <w:r>
        <w:rPr>
          <w:rFonts w:ascii="Arial" w:hAnsi="Arial" w:cs="Arial"/>
          <w:b/>
          <w:bCs/>
          <w:color w:val="3E4096"/>
        </w:rPr>
        <w:t xml:space="preserve">Dr. B. </w:t>
      </w:r>
      <w:proofErr w:type="spellStart"/>
      <w:r>
        <w:rPr>
          <w:rFonts w:ascii="Arial" w:hAnsi="Arial" w:cs="Arial"/>
          <w:b/>
          <w:bCs/>
          <w:color w:val="3E4096"/>
        </w:rPr>
        <w:t>Manohar</w:t>
      </w:r>
      <w:proofErr w:type="spellEnd"/>
      <w:r>
        <w:rPr>
          <w:rFonts w:ascii="Arial" w:hAnsi="Arial" w:cs="Arial"/>
          <w:b/>
          <w:bCs/>
          <w:color w:val="3E4096"/>
        </w:rPr>
        <w:t xml:space="preserve">, </w:t>
      </w:r>
      <w:r>
        <w:rPr>
          <w:rFonts w:ascii="Arial" w:hAnsi="Arial" w:cs="Arial"/>
          <w:color w:val="373435"/>
        </w:rPr>
        <w:t>M. Sc., Ph.D.</w:t>
      </w:r>
    </w:p>
    <w:p w:rsidR="00EB4905" w:rsidRDefault="00EB4905" w:rsidP="00EB4905">
      <w:pPr>
        <w:jc w:val="center"/>
        <w:rPr>
          <w:rFonts w:ascii="Arial" w:hAnsi="Arial" w:cs="Arial"/>
          <w:color w:val="373435"/>
        </w:rPr>
      </w:pPr>
      <w:proofErr w:type="gramStart"/>
      <w:r>
        <w:rPr>
          <w:rFonts w:ascii="Arial" w:hAnsi="Arial" w:cs="Arial"/>
          <w:color w:val="373435"/>
        </w:rPr>
        <w:t>Professor of Chemistry.</w:t>
      </w:r>
      <w:proofErr w:type="gramEnd"/>
    </w:p>
    <w:p w:rsidR="00EB4905" w:rsidRDefault="00EB4905" w:rsidP="00EB4905">
      <w:pPr>
        <w:spacing w:line="480" w:lineRule="auto"/>
        <w:jc w:val="both"/>
      </w:pPr>
      <w:r w:rsidRPr="00EB4905">
        <w:t xml:space="preserve">Dr. B. </w:t>
      </w:r>
      <w:proofErr w:type="spellStart"/>
      <w:r w:rsidRPr="00EB4905">
        <w:t>Manohar</w:t>
      </w:r>
      <w:proofErr w:type="spellEnd"/>
      <w:r w:rsidRPr="00EB4905">
        <w:t xml:space="preserve"> is a Ph.D. in Chemistry (Heterogeneous Catalysis) with one year post doctoral research experience at the University </w:t>
      </w:r>
      <w:proofErr w:type="spellStart"/>
      <w:r w:rsidRPr="00EB4905">
        <w:t>P.et.M</w:t>
      </w:r>
      <w:proofErr w:type="spellEnd"/>
      <w:r w:rsidRPr="00EB4905">
        <w:t xml:space="preserve">. Curie, Paris, France and has completed M.Sc. (Physical Chemistry) from </w:t>
      </w:r>
      <w:proofErr w:type="spellStart"/>
      <w:r w:rsidRPr="00EB4905">
        <w:t>Osmania</w:t>
      </w:r>
      <w:proofErr w:type="spellEnd"/>
      <w:r w:rsidRPr="00EB4905">
        <w:t xml:space="preserve"> University in the year</w:t>
      </w:r>
      <w:proofErr w:type="gramStart"/>
      <w:r w:rsidRPr="00EB4905">
        <w:t>!987</w:t>
      </w:r>
      <w:proofErr w:type="gramEnd"/>
      <w:r w:rsidRPr="00EB4905">
        <w:t xml:space="preserve">. He joined </w:t>
      </w:r>
      <w:proofErr w:type="spellStart"/>
      <w:r w:rsidRPr="00EB4905">
        <w:t>Osmania</w:t>
      </w:r>
      <w:proofErr w:type="spellEnd"/>
      <w:r w:rsidRPr="00EB4905">
        <w:t xml:space="preserve"> University on 20th August, 1997 as Assistant Professor. He has twenty years of teaching and research experience. He has 23 publications in reputed journals and 2 patents to his credit. He has completed one research project. He has held several academic and administrative positions. Presently he is working as Professor in Department of Chemistry and is a General Secretary of the </w:t>
      </w:r>
      <w:proofErr w:type="spellStart"/>
      <w:r w:rsidRPr="00EB4905">
        <w:t>Osmania</w:t>
      </w:r>
      <w:proofErr w:type="spellEnd"/>
      <w:r w:rsidRPr="00EB4905">
        <w:t xml:space="preserve"> University Teachers Association. His research interest is synthesis of </w:t>
      </w:r>
      <w:proofErr w:type="spellStart"/>
      <w:r w:rsidRPr="00EB4905">
        <w:t>unpromoted</w:t>
      </w:r>
      <w:proofErr w:type="spellEnd"/>
      <w:r w:rsidRPr="00EB4905">
        <w:t xml:space="preserve">, promoted and supported vanadium phosphorus oxide based catalysts and their characterization by using techniques like XRD, ESR, FTIR, DTA, </w:t>
      </w:r>
      <w:proofErr w:type="gramStart"/>
      <w:r w:rsidRPr="00EB4905">
        <w:t>surface</w:t>
      </w:r>
      <w:proofErr w:type="gramEnd"/>
      <w:r w:rsidRPr="00EB4905">
        <w:t xml:space="preserve"> area and acidity measurements. </w:t>
      </w:r>
      <w:proofErr w:type="gramStart"/>
      <w:r w:rsidRPr="00EB4905">
        <w:t xml:space="preserve">The evaluation of synthesized catalysts for 2-methylpyrazine and 3-picoline </w:t>
      </w:r>
      <w:proofErr w:type="spellStart"/>
      <w:r w:rsidRPr="00EB4905">
        <w:t>ammoxidation</w:t>
      </w:r>
      <w:proofErr w:type="spellEnd"/>
      <w:r w:rsidRPr="00EB4905">
        <w:t xml:space="preserve"> reaction of commercial significance.</w:t>
      </w:r>
      <w:proofErr w:type="gramEnd"/>
      <w:r w:rsidRPr="00EB4905">
        <w:t xml:space="preserve"> </w:t>
      </w:r>
      <w:proofErr w:type="gramStart"/>
      <w:r w:rsidRPr="00EB4905">
        <w:t xml:space="preserve">Synthesis, characterization of </w:t>
      </w:r>
      <w:proofErr w:type="spellStart"/>
      <w:r w:rsidRPr="00EB4905">
        <w:t>aluminosilicates</w:t>
      </w:r>
      <w:proofErr w:type="spellEnd"/>
      <w:r w:rsidRPr="00EB4905">
        <w:t xml:space="preserve"> and </w:t>
      </w:r>
      <w:proofErr w:type="spellStart"/>
      <w:r w:rsidRPr="00EB4905">
        <w:t>aluminophosphates</w:t>
      </w:r>
      <w:proofErr w:type="spellEnd"/>
      <w:r w:rsidRPr="00EB4905">
        <w:t>.</w:t>
      </w:r>
      <w:proofErr w:type="gramEnd"/>
      <w:r w:rsidRPr="00EB4905">
        <w:t xml:space="preserve"> </w:t>
      </w:r>
      <w:proofErr w:type="gramStart"/>
      <w:r w:rsidRPr="00EB4905">
        <w:t xml:space="preserve">Incorporation of transition elements into </w:t>
      </w:r>
      <w:proofErr w:type="spellStart"/>
      <w:r w:rsidRPr="00EB4905">
        <w:t>zeolites</w:t>
      </w:r>
      <w:proofErr w:type="spellEnd"/>
      <w:r w:rsidRPr="00EB4905">
        <w:t xml:space="preserve"> during synthesis and by post synthesis modification.</w:t>
      </w:r>
      <w:proofErr w:type="gramEnd"/>
      <w:r w:rsidRPr="00EB4905">
        <w:t xml:space="preserve"> </w:t>
      </w:r>
      <w:proofErr w:type="gramStart"/>
      <w:r w:rsidRPr="00EB4905">
        <w:t>Synthesis and modification of various inorganic single oxides (SiO2.</w:t>
      </w:r>
      <w:proofErr w:type="gramEnd"/>
      <w:r w:rsidRPr="00EB4905">
        <w:t xml:space="preserve"> A12O3, TiO2 and ZrO2) and mixed oxides (TiO2-ZrO2, Ti02-SiO2, Ti02-Al2O3, ZrO2-SiO2 and TiO2-ZrO2-SiO2) by </w:t>
      </w:r>
      <w:r w:rsidRPr="00EB4905">
        <w:lastRenderedPageBreak/>
        <w:t xml:space="preserve">different methods. </w:t>
      </w:r>
      <w:proofErr w:type="gramStart"/>
      <w:r w:rsidRPr="00EB4905">
        <w:t>Evaluation of the mixed oxide catalysts for organic transformations and synthesis of fine chemicals.</w:t>
      </w:r>
      <w:proofErr w:type="gramEnd"/>
    </w:p>
    <w:sectPr w:rsidR="00EB4905" w:rsidSect="00766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B4905"/>
    <w:rsid w:val="0076622D"/>
    <w:rsid w:val="00EB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2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 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Kathi</cp:lastModifiedBy>
  <cp:revision>1</cp:revision>
  <dcterms:created xsi:type="dcterms:W3CDTF">2017-08-05T00:47:00Z</dcterms:created>
  <dcterms:modified xsi:type="dcterms:W3CDTF">2017-08-05T00:48:00Z</dcterms:modified>
</cp:coreProperties>
</file>