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5" w:rsidRDefault="00CA1CE4" w:rsidP="00CA1CE4">
      <w:pPr>
        <w:jc w:val="center"/>
      </w:pPr>
      <w:r>
        <w:rPr>
          <w:noProof/>
        </w:rPr>
        <w:drawing>
          <wp:inline distT="0" distB="0" distL="0" distR="0">
            <wp:extent cx="22383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38375" cy="2457450"/>
                    </a:xfrm>
                    <a:prstGeom prst="rect">
                      <a:avLst/>
                    </a:prstGeom>
                    <a:noFill/>
                    <a:ln w="9525">
                      <a:noFill/>
                      <a:miter lim="800000"/>
                      <a:headEnd/>
                      <a:tailEnd/>
                    </a:ln>
                  </pic:spPr>
                </pic:pic>
              </a:graphicData>
            </a:graphic>
          </wp:inline>
        </w:drawing>
      </w:r>
    </w:p>
    <w:p w:rsidR="00CA1CE4" w:rsidRDefault="00CA1CE4" w:rsidP="00CA1CE4">
      <w:pPr>
        <w:autoSpaceDE w:val="0"/>
        <w:autoSpaceDN w:val="0"/>
        <w:adjustRightInd w:val="0"/>
        <w:spacing w:after="0" w:line="240" w:lineRule="auto"/>
        <w:jc w:val="center"/>
        <w:rPr>
          <w:rFonts w:ascii="Arial" w:hAnsi="Arial" w:cs="Arial"/>
          <w:color w:val="000000"/>
        </w:rPr>
      </w:pPr>
      <w:proofErr w:type="gramStart"/>
      <w:r>
        <w:rPr>
          <w:rFonts w:ascii="Arial" w:hAnsi="Arial" w:cs="Arial"/>
          <w:color w:val="000000"/>
        </w:rPr>
        <w:t>Professor &amp;</w:t>
      </w:r>
      <w:proofErr w:type="gramEnd"/>
      <w:r>
        <w:rPr>
          <w:rFonts w:ascii="Arial" w:hAnsi="Arial" w:cs="Arial"/>
          <w:color w:val="000000"/>
        </w:rPr>
        <w:t xml:space="preserve"> Head</w:t>
      </w:r>
    </w:p>
    <w:p w:rsidR="00CA1CE4" w:rsidRDefault="00CA1CE4" w:rsidP="00CA1CE4">
      <w:pPr>
        <w:autoSpaceDE w:val="0"/>
        <w:autoSpaceDN w:val="0"/>
        <w:adjustRightInd w:val="0"/>
        <w:spacing w:after="0" w:line="240" w:lineRule="auto"/>
        <w:jc w:val="center"/>
        <w:rPr>
          <w:rFonts w:ascii="Arial" w:hAnsi="Arial" w:cs="Arial"/>
          <w:color w:val="000000"/>
        </w:rPr>
      </w:pPr>
      <w:r>
        <w:rPr>
          <w:rFonts w:ascii="Arial" w:hAnsi="Arial" w:cs="Arial"/>
          <w:color w:val="000000"/>
        </w:rPr>
        <w:t>Coordinator, UGC-SAP-DRS-I</w:t>
      </w:r>
    </w:p>
    <w:p w:rsidR="00CA1CE4" w:rsidRDefault="00CA1CE4" w:rsidP="00CA1CE4">
      <w:pPr>
        <w:autoSpaceDE w:val="0"/>
        <w:autoSpaceDN w:val="0"/>
        <w:adjustRightInd w:val="0"/>
        <w:spacing w:after="0" w:line="240" w:lineRule="auto"/>
        <w:jc w:val="center"/>
        <w:rPr>
          <w:rFonts w:ascii="Arial" w:hAnsi="Arial" w:cs="Arial"/>
          <w:color w:val="000000"/>
        </w:rPr>
      </w:pPr>
      <w:r>
        <w:rPr>
          <w:rFonts w:ascii="Arial" w:hAnsi="Arial" w:cs="Arial"/>
          <w:color w:val="000000"/>
        </w:rPr>
        <w:t xml:space="preserve">Coordinator, UGC-Innovative </w:t>
      </w:r>
      <w:proofErr w:type="spellStart"/>
      <w:r>
        <w:rPr>
          <w:rFonts w:ascii="Arial" w:hAnsi="Arial" w:cs="Arial"/>
          <w:color w:val="000000"/>
        </w:rPr>
        <w:t>Programme</w:t>
      </w:r>
      <w:proofErr w:type="spellEnd"/>
    </w:p>
    <w:p w:rsidR="00CA1CE4" w:rsidRDefault="00CA1CE4" w:rsidP="00CA1CE4">
      <w:pPr>
        <w:autoSpaceDE w:val="0"/>
        <w:autoSpaceDN w:val="0"/>
        <w:adjustRightInd w:val="0"/>
        <w:spacing w:after="0" w:line="240" w:lineRule="auto"/>
        <w:jc w:val="center"/>
        <w:rPr>
          <w:rFonts w:ascii="Arial" w:hAnsi="Arial" w:cs="Arial"/>
          <w:color w:val="000000"/>
        </w:rPr>
      </w:pPr>
      <w:r>
        <w:rPr>
          <w:rFonts w:ascii="Arial" w:hAnsi="Arial" w:cs="Arial"/>
          <w:color w:val="000000"/>
        </w:rPr>
        <w:t>Implementation Group Member,</w:t>
      </w:r>
    </w:p>
    <w:p w:rsidR="00CA1CE4" w:rsidRDefault="00CA1CE4" w:rsidP="00CA1CE4">
      <w:pPr>
        <w:autoSpaceDE w:val="0"/>
        <w:autoSpaceDN w:val="0"/>
        <w:adjustRightInd w:val="0"/>
        <w:spacing w:after="0" w:line="240" w:lineRule="auto"/>
        <w:jc w:val="center"/>
        <w:rPr>
          <w:rFonts w:ascii="Arial" w:hAnsi="Arial" w:cs="Arial"/>
          <w:color w:val="000000"/>
        </w:rPr>
      </w:pPr>
      <w:r>
        <w:rPr>
          <w:rFonts w:ascii="Arial" w:hAnsi="Arial" w:cs="Arial"/>
          <w:color w:val="000000"/>
        </w:rPr>
        <w:t>UPE-CART-ES</w:t>
      </w:r>
    </w:p>
    <w:p w:rsidR="00CA1CE4" w:rsidRDefault="00CA1CE4" w:rsidP="00CA1CE4">
      <w:pPr>
        <w:jc w:val="center"/>
        <w:rPr>
          <w:rFonts w:ascii="Arial" w:hAnsi="Arial" w:cs="Arial"/>
          <w:color w:val="00B0F0"/>
          <w:sz w:val="24"/>
          <w:szCs w:val="24"/>
        </w:rPr>
      </w:pPr>
      <w:r>
        <w:rPr>
          <w:rFonts w:ascii="Arial" w:hAnsi="Arial" w:cs="Arial"/>
          <w:color w:val="00B0F0"/>
        </w:rPr>
        <w:t>E-</w:t>
      </w:r>
      <w:proofErr w:type="gramStart"/>
      <w:r>
        <w:rPr>
          <w:rFonts w:ascii="Arial" w:hAnsi="Arial" w:cs="Arial"/>
          <w:color w:val="00B0F0"/>
        </w:rPr>
        <w:t>mail :</w:t>
      </w:r>
      <w:proofErr w:type="gramEnd"/>
      <w:r>
        <w:rPr>
          <w:rFonts w:ascii="Arial" w:hAnsi="Arial" w:cs="Arial"/>
          <w:color w:val="00B0F0"/>
        </w:rPr>
        <w:t xml:space="preserve"> </w:t>
      </w:r>
      <w:hyperlink r:id="rId5" w:history="1">
        <w:r w:rsidRPr="00432CB8">
          <w:rPr>
            <w:rStyle w:val="Hyperlink"/>
            <w:rFonts w:ascii="Arial" w:hAnsi="Arial" w:cs="Arial"/>
            <w:sz w:val="24"/>
            <w:szCs w:val="24"/>
          </w:rPr>
          <w:t>narsing1958@gmail.com</w:t>
        </w:r>
      </w:hyperlink>
    </w:p>
    <w:p w:rsidR="00CA1CE4" w:rsidRDefault="00CA1CE4" w:rsidP="00CA1CE4">
      <w:pPr>
        <w:spacing w:line="480" w:lineRule="auto"/>
        <w:jc w:val="both"/>
      </w:pPr>
      <w:proofErr w:type="gramStart"/>
      <w:r w:rsidRPr="00CA1CE4">
        <w:t>Specialized in Mineral Exploration; Environment; EIA &amp; EMP; Environmental Health; Remote Sensing &amp; GIS.</w:t>
      </w:r>
      <w:proofErr w:type="gramEnd"/>
      <w:r w:rsidRPr="00CA1CE4">
        <w:t xml:space="preserve"> He worked on Limestone deposits of </w:t>
      </w:r>
      <w:proofErr w:type="spellStart"/>
      <w:r w:rsidRPr="00CA1CE4">
        <w:t>Nalgonda</w:t>
      </w:r>
      <w:proofErr w:type="spellEnd"/>
      <w:r w:rsidRPr="00CA1CE4">
        <w:t xml:space="preserve"> district for his Ph.D. Underwent specialized training in Mineral exploration, remote sensing, digital image processing and Geographic Information Systems in the Netherlands, (Holland) visited Germany, Belgium and France &amp; USA. Published (35) research papers in Journals of National &amp; International repute. Presented more than (60) papers in Seminars/Workshops/Symposium besides 6 (six) unpublished Departmental reports on Mining Geological studies Occupational Health Hazards due to air pollution in Asbestos &amp; Biodiversity Conservation. So far Twelve (12) </w:t>
      </w:r>
      <w:proofErr w:type="spellStart"/>
      <w:r w:rsidRPr="00CA1CE4">
        <w:t>Ph.D's</w:t>
      </w:r>
      <w:proofErr w:type="spellEnd"/>
      <w:r w:rsidRPr="00CA1CE4">
        <w:t xml:space="preserve"> awarded under his supervision three (03) are under submission, besides eight (08) research scholars are working in the thrust areas of National importance. Completed three (03) major research projects and three (03) minor research projects funded by UGC, DST etc</w:t>
      </w:r>
      <w:proofErr w:type="gramStart"/>
      <w:r w:rsidRPr="00CA1CE4">
        <w:t>..</w:t>
      </w:r>
      <w:proofErr w:type="gramEnd"/>
      <w:r w:rsidRPr="00CA1CE4">
        <w:t xml:space="preserve"> He was a UGC Career </w:t>
      </w:r>
      <w:proofErr w:type="spellStart"/>
      <w:r w:rsidRPr="00CA1CE4">
        <w:t>Awardee</w:t>
      </w:r>
      <w:proofErr w:type="spellEnd"/>
      <w:r w:rsidRPr="00CA1CE4">
        <w:t xml:space="preserve"> from 2006 to 2009. At present he is holding two projects one on Economic Geology and the other on Environmental Geology are in progress. He is Co-</w:t>
      </w:r>
      <w:proofErr w:type="spellStart"/>
      <w:r w:rsidRPr="00CA1CE4">
        <w:t>ordinator</w:t>
      </w:r>
      <w:proofErr w:type="spellEnd"/>
      <w:r w:rsidRPr="00CA1CE4">
        <w:t xml:space="preserve"> for UGC-SAP-DRS-I and working a Tectonics, Sedimentation, Groundwater and Environment in </w:t>
      </w:r>
      <w:proofErr w:type="spellStart"/>
      <w:r w:rsidRPr="00CA1CE4">
        <w:t>Pranahitha</w:t>
      </w:r>
      <w:proofErr w:type="spellEnd"/>
      <w:r w:rsidRPr="00CA1CE4">
        <w:t xml:space="preserve"> Godavari Basin in </w:t>
      </w:r>
      <w:r w:rsidRPr="00CA1CE4">
        <w:lastRenderedPageBreak/>
        <w:t xml:space="preserve">UGC-SAP-DRS. He is also for </w:t>
      </w:r>
      <w:proofErr w:type="spellStart"/>
      <w:r w:rsidRPr="00CA1CE4">
        <w:t>UGCInnovative</w:t>
      </w:r>
      <w:proofErr w:type="spellEnd"/>
      <w:r w:rsidRPr="00CA1CE4">
        <w:t xml:space="preserve"> </w:t>
      </w:r>
      <w:proofErr w:type="spellStart"/>
      <w:r w:rsidRPr="00CA1CE4">
        <w:t>Programme</w:t>
      </w:r>
      <w:proofErr w:type="spellEnd"/>
      <w:r w:rsidRPr="00CA1CE4">
        <w:t xml:space="preserve"> and course coordinator, P.G. Diploma in Groundwater Resource Evaluation a two semester course. </w:t>
      </w:r>
      <w:proofErr w:type="gramStart"/>
      <w:r w:rsidRPr="00CA1CE4">
        <w:t xml:space="preserve">Implementation Group Member, UPE-CART-ES presently, working in North Eastern part of Eastern </w:t>
      </w:r>
      <w:proofErr w:type="spellStart"/>
      <w:r w:rsidRPr="00CA1CE4">
        <w:t>Dharwar</w:t>
      </w:r>
      <w:proofErr w:type="spellEnd"/>
      <w:r w:rsidRPr="00CA1CE4">
        <w:t xml:space="preserve"> </w:t>
      </w:r>
      <w:proofErr w:type="spellStart"/>
      <w:r w:rsidRPr="00CA1CE4">
        <w:t>Craton</w:t>
      </w:r>
      <w:proofErr w:type="spellEnd"/>
      <w:r w:rsidRPr="00CA1CE4">
        <w:t xml:space="preserve"> under UPE-CART-ES.</w:t>
      </w:r>
      <w:proofErr w:type="gramEnd"/>
      <w:r w:rsidRPr="00CA1CE4">
        <w:t xml:space="preserve"> His research interests and working are; Mineral exploration, Environmental Impact Assessment (EIA); Regional Environmental Assessment (REA) &amp; Strategic Environmental Assessment (SEA); Groundwater and application of Remote Sensing and GIS. He served as Addl. Chief Warden; Addl. Controller of Exams; Vice-Principal (Hostel); Vice-Principal (General) &amp; Principal, UCS, O.U. He is a life member of many Earth Science </w:t>
      </w:r>
      <w:proofErr w:type="spellStart"/>
      <w:r w:rsidRPr="00CA1CE4">
        <w:t>Organisations</w:t>
      </w:r>
      <w:proofErr w:type="spellEnd"/>
      <w:r w:rsidRPr="00CA1CE4">
        <w:t xml:space="preserve"> and Associate Fellow of Andhra Pradesh Academy of Sciences. He is expert committee member on TS-WALTA, Government of </w:t>
      </w:r>
      <w:proofErr w:type="spellStart"/>
      <w:r w:rsidRPr="00CA1CE4">
        <w:t>Telangana</w:t>
      </w:r>
      <w:proofErr w:type="spellEnd"/>
      <w:r w:rsidRPr="00CA1CE4">
        <w:t xml:space="preserve">. </w:t>
      </w:r>
      <w:proofErr w:type="gramStart"/>
      <w:r w:rsidRPr="00CA1CE4">
        <w:t xml:space="preserve">Member, State Geological Programming Board, Government of </w:t>
      </w:r>
      <w:proofErr w:type="spellStart"/>
      <w:r w:rsidRPr="00CA1CE4">
        <w:t>Telangana</w:t>
      </w:r>
      <w:proofErr w:type="spellEnd"/>
      <w:r w:rsidRPr="00CA1CE4">
        <w:t>.</w:t>
      </w:r>
      <w:proofErr w:type="gramEnd"/>
    </w:p>
    <w:sectPr w:rsidR="00CA1CE4" w:rsidSect="001E5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A1CE4"/>
    <w:rsid w:val="001E5FD5"/>
    <w:rsid w:val="00CA1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E4"/>
    <w:rPr>
      <w:rFonts w:ascii="Tahoma" w:hAnsi="Tahoma" w:cs="Tahoma"/>
      <w:sz w:val="16"/>
      <w:szCs w:val="16"/>
    </w:rPr>
  </w:style>
  <w:style w:type="character" w:styleId="Hyperlink">
    <w:name w:val="Hyperlink"/>
    <w:basedOn w:val="DefaultParagraphFont"/>
    <w:uiPriority w:val="99"/>
    <w:unhideWhenUsed/>
    <w:rsid w:val="00CA1CE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arsing1958@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2024</Characters>
  <Application>Microsoft Office Word</Application>
  <DocSecurity>0</DocSecurity>
  <Lines>16</Lines>
  <Paragraphs>4</Paragraphs>
  <ScaleCrop>false</ScaleCrop>
  <Company>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2017-08-04T01:09:00Z</dcterms:created>
  <dcterms:modified xsi:type="dcterms:W3CDTF">2017-08-04T01:10:00Z</dcterms:modified>
</cp:coreProperties>
</file>