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3F7" w:rsidRDefault="002D63F7" w:rsidP="002D63F7">
      <w:pPr>
        <w:jc w:val="right"/>
        <w:rPr>
          <w:b/>
          <w:bCs/>
        </w:rPr>
      </w:pPr>
      <w:r>
        <w:rPr>
          <w:b/>
          <w:sz w:val="18"/>
        </w:rPr>
        <w:t>Format - C</w:t>
      </w:r>
    </w:p>
    <w:p w:rsidR="001019D5" w:rsidRDefault="001019D5" w:rsidP="001019D5">
      <w:pPr>
        <w:jc w:val="center"/>
        <w:rPr>
          <w:b/>
          <w:bCs/>
        </w:rPr>
      </w:pPr>
      <w:r>
        <w:rPr>
          <w:b/>
          <w:bCs/>
        </w:rPr>
        <w:t>OSMANIA UNIVERSITY, HYDERABAD</w:t>
      </w:r>
    </w:p>
    <w:p w:rsidR="001F60DB" w:rsidRDefault="001F60DB" w:rsidP="001F60DB">
      <w:pPr>
        <w:jc w:val="center"/>
        <w:rPr>
          <w:b/>
        </w:rPr>
      </w:pPr>
      <w:r>
        <w:rPr>
          <w:b/>
        </w:rPr>
        <w:t>104</w:t>
      </w:r>
      <w:r>
        <w:rPr>
          <w:b/>
          <w:vertAlign w:val="superscript"/>
        </w:rPr>
        <w:t>th</w:t>
      </w:r>
      <w:r>
        <w:rPr>
          <w:b/>
        </w:rPr>
        <w:t xml:space="preserve"> Annual Report for the Year 2022– 2023</w:t>
      </w:r>
    </w:p>
    <w:p w:rsidR="001F60DB" w:rsidRDefault="001F60DB" w:rsidP="001F60DB">
      <w:pPr>
        <w:jc w:val="center"/>
        <w:rPr>
          <w:b/>
        </w:rPr>
      </w:pPr>
      <w:r>
        <w:rPr>
          <w:b/>
        </w:rPr>
        <w:t>(01.04.2022 to 31.03.2023)</w:t>
      </w:r>
    </w:p>
    <w:p w:rsidR="00120A13" w:rsidRDefault="00120A13" w:rsidP="00FC2087">
      <w:pPr>
        <w:spacing w:after="0"/>
        <w:jc w:val="center"/>
        <w:rPr>
          <w:b/>
        </w:rPr>
      </w:pPr>
      <w:bookmarkStart w:id="0" w:name="_GoBack"/>
      <w:bookmarkEnd w:id="0"/>
    </w:p>
    <w:p w:rsidR="00FC2087" w:rsidRDefault="00FC2087" w:rsidP="00FC2087">
      <w:pPr>
        <w:spacing w:after="0"/>
        <w:jc w:val="center"/>
        <w:rPr>
          <w:b/>
        </w:rPr>
      </w:pPr>
    </w:p>
    <w:p w:rsidR="00FC2087" w:rsidRDefault="00FC2087" w:rsidP="00FC2087">
      <w:pPr>
        <w:spacing w:after="0"/>
        <w:jc w:val="center"/>
        <w:rPr>
          <w:b/>
          <w:u w:val="single"/>
        </w:rPr>
      </w:pPr>
      <w:r w:rsidRPr="00705275">
        <w:rPr>
          <w:b/>
          <w:u w:val="single"/>
        </w:rPr>
        <w:t>INTERNAL QUALITY ASSURANCE CELL</w:t>
      </w:r>
    </w:p>
    <w:p w:rsidR="00FC2087" w:rsidRDefault="00FC2087" w:rsidP="00FC2087">
      <w:pPr>
        <w:rPr>
          <w:b/>
          <w:u w:val="single"/>
        </w:rPr>
      </w:pPr>
    </w:p>
    <w:p w:rsidR="00C633D7" w:rsidRDefault="00C633D7" w:rsidP="00FC2087">
      <w:pPr>
        <w:rPr>
          <w:b/>
          <w:u w:val="single"/>
        </w:rPr>
      </w:pPr>
    </w:p>
    <w:p w:rsidR="00FC2087" w:rsidRDefault="00FC2087" w:rsidP="00FC2087">
      <w:pPr>
        <w:rPr>
          <w:b/>
          <w:u w:val="single"/>
        </w:rPr>
      </w:pPr>
    </w:p>
    <w:p w:rsidR="00FC2087" w:rsidRDefault="00FC2087" w:rsidP="00FC2087">
      <w:pPr>
        <w:spacing w:after="0" w:line="240" w:lineRule="auto"/>
      </w:pPr>
      <w:r>
        <w:tab/>
        <w:t xml:space="preserve">Name of the Director with </w:t>
      </w:r>
      <w:r w:rsidR="00C633D7">
        <w:t>qualifications:</w:t>
      </w:r>
    </w:p>
    <w:p w:rsidR="00C633D7" w:rsidRDefault="00C633D7" w:rsidP="00FC2087">
      <w:pPr>
        <w:spacing w:after="0" w:line="240" w:lineRule="auto"/>
      </w:pPr>
    </w:p>
    <w:p w:rsidR="00FC2087" w:rsidRDefault="00FC2087" w:rsidP="00FC2087">
      <w:pPr>
        <w:spacing w:after="0" w:line="240" w:lineRule="auto"/>
      </w:pPr>
    </w:p>
    <w:p w:rsidR="00FC2087" w:rsidRDefault="00FC2087" w:rsidP="00FC2087">
      <w:pPr>
        <w:spacing w:after="0" w:line="240" w:lineRule="auto"/>
      </w:pPr>
    </w:p>
    <w:p w:rsidR="00FC2087" w:rsidRPr="0051537F" w:rsidRDefault="001E17F4" w:rsidP="0051537F">
      <w:pPr>
        <w:spacing w:after="0" w:line="240" w:lineRule="auto"/>
        <w:ind w:left="1440" w:hanging="720"/>
      </w:pPr>
      <w:r>
        <w:t>1.3</w:t>
      </w:r>
      <w:r>
        <w:tab/>
      </w:r>
      <w:r w:rsidR="00FC2087">
        <w:t>Brief report on the Perspective Plan of the University implemented and as envisage</w:t>
      </w:r>
      <w:r w:rsidR="009226AD">
        <w:t>d</w:t>
      </w:r>
      <w:r w:rsidR="00FC2087">
        <w:t xml:space="preserve"> for the next 3 years</w:t>
      </w:r>
      <w:r w:rsidR="00FC2087" w:rsidRPr="00461C77">
        <w:rPr>
          <w:i/>
        </w:rPr>
        <w:t xml:space="preserve">. </w:t>
      </w:r>
      <w:r w:rsidR="00FC2087" w:rsidRPr="009226AD">
        <w:rPr>
          <w:b/>
          <w:i/>
        </w:rPr>
        <w:t>(about 2 pages)</w:t>
      </w:r>
      <w:r w:rsidR="00FC2087" w:rsidRPr="00461C77">
        <w:rPr>
          <w:i/>
        </w:rPr>
        <w:tab/>
      </w:r>
    </w:p>
    <w:p w:rsidR="00C633D7" w:rsidRDefault="00C633D7" w:rsidP="00FC2087">
      <w:pPr>
        <w:spacing w:after="0" w:line="240" w:lineRule="auto"/>
        <w:ind w:left="1440" w:firstLine="720"/>
      </w:pPr>
    </w:p>
    <w:p w:rsidR="00FC2087" w:rsidRDefault="00FC2087" w:rsidP="00FC2087">
      <w:pPr>
        <w:spacing w:after="0" w:line="240" w:lineRule="auto"/>
        <w:ind w:left="2160"/>
      </w:pPr>
    </w:p>
    <w:p w:rsidR="00FC2087" w:rsidRDefault="001E17F4" w:rsidP="00FC2087">
      <w:pPr>
        <w:spacing w:after="0" w:line="240" w:lineRule="auto"/>
        <w:rPr>
          <w:szCs w:val="24"/>
        </w:rPr>
      </w:pPr>
      <w:r>
        <w:tab/>
        <w:t>3.6.1</w:t>
      </w:r>
      <w:r>
        <w:tab/>
      </w:r>
      <w:r w:rsidR="00FC2087">
        <w:rPr>
          <w:szCs w:val="24"/>
        </w:rPr>
        <w:t>Composition and Meetings of the IQAC</w:t>
      </w:r>
      <w:r>
        <w:rPr>
          <w:szCs w:val="24"/>
        </w:rPr>
        <w:t>:</w:t>
      </w:r>
    </w:p>
    <w:p w:rsidR="00C633D7" w:rsidRDefault="00C633D7" w:rsidP="00FC2087">
      <w:pPr>
        <w:spacing w:after="0" w:line="240" w:lineRule="auto"/>
        <w:rPr>
          <w:szCs w:val="24"/>
        </w:rPr>
      </w:pPr>
    </w:p>
    <w:p w:rsidR="00C633D7" w:rsidRDefault="00C633D7" w:rsidP="00FC2087">
      <w:pPr>
        <w:spacing w:after="0" w:line="240" w:lineRule="auto"/>
        <w:rPr>
          <w:szCs w:val="24"/>
        </w:rPr>
      </w:pPr>
    </w:p>
    <w:p w:rsidR="00FC2087" w:rsidRDefault="00FC2087" w:rsidP="00FC2087">
      <w:pPr>
        <w:spacing w:after="0" w:line="240" w:lineRule="auto"/>
        <w:rPr>
          <w:szCs w:val="24"/>
        </w:rPr>
      </w:pPr>
    </w:p>
    <w:p w:rsidR="00FC2087" w:rsidRDefault="001E17F4" w:rsidP="00FC2087">
      <w:pPr>
        <w:spacing w:after="0" w:line="240" w:lineRule="auto"/>
        <w:rPr>
          <w:szCs w:val="24"/>
        </w:rPr>
      </w:pPr>
      <w:r>
        <w:rPr>
          <w:szCs w:val="24"/>
        </w:rPr>
        <w:tab/>
        <w:t>3.6.2</w:t>
      </w:r>
      <w:r>
        <w:rPr>
          <w:szCs w:val="24"/>
        </w:rPr>
        <w:tab/>
      </w:r>
      <w:r w:rsidR="00FC2087">
        <w:rPr>
          <w:szCs w:val="24"/>
        </w:rPr>
        <w:t xml:space="preserve"> Important activities and decisions</w:t>
      </w:r>
      <w:r>
        <w:rPr>
          <w:szCs w:val="24"/>
        </w:rPr>
        <w:t>:</w:t>
      </w:r>
    </w:p>
    <w:p w:rsidR="006B4FD1" w:rsidRDefault="006B4FD1" w:rsidP="00FC2087">
      <w:pPr>
        <w:spacing w:after="0" w:line="240" w:lineRule="auto"/>
        <w:rPr>
          <w:szCs w:val="24"/>
        </w:rPr>
      </w:pPr>
    </w:p>
    <w:p w:rsidR="006B4FD1" w:rsidRDefault="006B4FD1" w:rsidP="00FC2087">
      <w:pPr>
        <w:spacing w:after="0" w:line="240" w:lineRule="auto"/>
        <w:rPr>
          <w:szCs w:val="24"/>
        </w:rPr>
      </w:pPr>
    </w:p>
    <w:p w:rsidR="006B4FD1" w:rsidRDefault="006B4FD1" w:rsidP="006B4FD1"/>
    <w:p w:rsidR="006B4FD1" w:rsidRDefault="006B4FD1" w:rsidP="006B4FD1">
      <w:r>
        <w:tab/>
        <w:t>Activities:</w:t>
      </w:r>
    </w:p>
    <w:p w:rsidR="006B4FD1" w:rsidRDefault="006B4FD1" w:rsidP="006B4FD1">
      <w:pPr>
        <w:ind w:left="360"/>
      </w:pPr>
    </w:p>
    <w:p w:rsidR="006B4FD1" w:rsidRDefault="006B4FD1" w:rsidP="006B4FD1"/>
    <w:p w:rsidR="006B4FD1" w:rsidRDefault="006B4FD1" w:rsidP="006B4FD1">
      <w:pPr>
        <w:ind w:right="-900"/>
      </w:pPr>
      <w:r>
        <w:tab/>
        <w:t xml:space="preserve">Achievements: </w:t>
      </w:r>
    </w:p>
    <w:p w:rsidR="006B4FD1" w:rsidRDefault="006B4FD1" w:rsidP="006B4FD1"/>
    <w:p w:rsidR="006B4FD1" w:rsidRDefault="006B4FD1" w:rsidP="00FC2087">
      <w:pPr>
        <w:spacing w:after="0" w:line="240" w:lineRule="auto"/>
        <w:rPr>
          <w:szCs w:val="24"/>
        </w:rPr>
      </w:pPr>
    </w:p>
    <w:p w:rsidR="00C633D7" w:rsidRDefault="00C633D7" w:rsidP="00FC2087">
      <w:pPr>
        <w:spacing w:after="0" w:line="240" w:lineRule="auto"/>
        <w:rPr>
          <w:szCs w:val="24"/>
        </w:rPr>
      </w:pPr>
    </w:p>
    <w:p w:rsidR="00FC2087" w:rsidRDefault="00FC2087" w:rsidP="00FC2087">
      <w:pPr>
        <w:spacing w:after="0" w:line="240" w:lineRule="auto"/>
        <w:rPr>
          <w:szCs w:val="24"/>
        </w:rPr>
      </w:pPr>
    </w:p>
    <w:p w:rsidR="00FC2087" w:rsidRDefault="00FC2087" w:rsidP="00FC2087">
      <w:pPr>
        <w:rPr>
          <w:szCs w:val="24"/>
        </w:rPr>
      </w:pPr>
    </w:p>
    <w:p w:rsidR="00FC2087" w:rsidRDefault="00FC2087" w:rsidP="00FC2087">
      <w:pPr>
        <w:rPr>
          <w:szCs w:val="24"/>
        </w:rPr>
      </w:pPr>
    </w:p>
    <w:p w:rsidR="00FC2087" w:rsidRDefault="00FC2087" w:rsidP="00FC2087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Signature of </w:t>
      </w:r>
      <w:r w:rsidR="002F024B">
        <w:rPr>
          <w:szCs w:val="24"/>
        </w:rPr>
        <w:t xml:space="preserve">the </w:t>
      </w:r>
      <w:r>
        <w:rPr>
          <w:szCs w:val="24"/>
        </w:rPr>
        <w:t>Director</w:t>
      </w:r>
    </w:p>
    <w:p w:rsidR="00D73D50" w:rsidRDefault="00D73D50"/>
    <w:sectPr w:rsidR="00D73D50" w:rsidSect="00D73D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FC2087"/>
    <w:rsid w:val="00044C15"/>
    <w:rsid w:val="000F64E7"/>
    <w:rsid w:val="001019D5"/>
    <w:rsid w:val="00120A13"/>
    <w:rsid w:val="001602E0"/>
    <w:rsid w:val="001B43BC"/>
    <w:rsid w:val="001E17F4"/>
    <w:rsid w:val="001F60DB"/>
    <w:rsid w:val="002D63F7"/>
    <w:rsid w:val="002F024B"/>
    <w:rsid w:val="0040253B"/>
    <w:rsid w:val="00461C77"/>
    <w:rsid w:val="00466CF5"/>
    <w:rsid w:val="0051537F"/>
    <w:rsid w:val="005736DE"/>
    <w:rsid w:val="006477CF"/>
    <w:rsid w:val="006B4FD1"/>
    <w:rsid w:val="007F38BB"/>
    <w:rsid w:val="00827062"/>
    <w:rsid w:val="00834810"/>
    <w:rsid w:val="00834F20"/>
    <w:rsid w:val="008539A9"/>
    <w:rsid w:val="009226AD"/>
    <w:rsid w:val="00990BFC"/>
    <w:rsid w:val="00A14A67"/>
    <w:rsid w:val="00A16104"/>
    <w:rsid w:val="00AD0C57"/>
    <w:rsid w:val="00B40ED8"/>
    <w:rsid w:val="00BD321B"/>
    <w:rsid w:val="00C40B17"/>
    <w:rsid w:val="00C633D7"/>
    <w:rsid w:val="00C814B8"/>
    <w:rsid w:val="00CF0C4D"/>
    <w:rsid w:val="00D21816"/>
    <w:rsid w:val="00D73D50"/>
    <w:rsid w:val="00DD09D8"/>
    <w:rsid w:val="00E26402"/>
    <w:rsid w:val="00E76A72"/>
    <w:rsid w:val="00EB4215"/>
    <w:rsid w:val="00FC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A4B872-F21D-4DFD-B3AC-781730C26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TSC6</cp:lastModifiedBy>
  <cp:revision>27</cp:revision>
  <dcterms:created xsi:type="dcterms:W3CDTF">2014-07-18T11:38:00Z</dcterms:created>
  <dcterms:modified xsi:type="dcterms:W3CDTF">2023-11-07T07:09:00Z</dcterms:modified>
</cp:coreProperties>
</file>